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F336" w14:textId="77777777" w:rsidR="00206D65" w:rsidRPr="001B7D99" w:rsidRDefault="00206D65" w:rsidP="00206D65">
      <w:pPr>
        <w:pStyle w:val="Normalwebb"/>
        <w:shd w:val="clear" w:color="auto" w:fill="FFFFFF"/>
        <w:spacing w:before="0" w:beforeAutospacing="0" w:after="225" w:afterAutospacing="0"/>
        <w:rPr>
          <w:color w:val="333333"/>
        </w:rPr>
      </w:pPr>
      <w:r w:rsidRPr="001B7D99">
        <w:rPr>
          <w:color w:val="333333"/>
        </w:rPr>
        <w:t>Enligt skollagen 4kap. 8§ skall huvudm</w:t>
      </w:r>
      <w:r>
        <w:rPr>
          <w:color w:val="333333"/>
        </w:rPr>
        <w:t>ännen</w:t>
      </w:r>
      <w:r w:rsidRPr="001B7D99">
        <w:rPr>
          <w:color w:val="333333"/>
        </w:rPr>
        <w:t xml:space="preserve"> ha skriftliga rutiner för att ta emot och utreda klagomål mot förskolan.</w:t>
      </w:r>
    </w:p>
    <w:p w14:paraId="58C65886" w14:textId="77777777" w:rsidR="00206D65" w:rsidRPr="001B7D99" w:rsidRDefault="00206D65" w:rsidP="00206D65">
      <w:pPr>
        <w:pStyle w:val="Normalwebb"/>
        <w:shd w:val="clear" w:color="auto" w:fill="FFFFFF"/>
        <w:spacing w:before="0" w:beforeAutospacing="0" w:after="225" w:afterAutospacing="0"/>
        <w:rPr>
          <w:color w:val="333333"/>
        </w:rPr>
      </w:pPr>
      <w:r w:rsidRPr="001B7D99">
        <w:rPr>
          <w:color w:val="333333"/>
        </w:rPr>
        <w:t>Vi kan se ett klagomål som ett tillfälle att förbättra vår verksamhet.</w:t>
      </w:r>
    </w:p>
    <w:p w14:paraId="4C3EFAE6" w14:textId="2F8D6E39" w:rsidR="00206D65" w:rsidRPr="001B7D99" w:rsidRDefault="00206D65" w:rsidP="00206D65">
      <w:pPr>
        <w:pStyle w:val="Normalwebb"/>
        <w:shd w:val="clear" w:color="auto" w:fill="FFFFFF"/>
        <w:spacing w:before="0" w:beforeAutospacing="0" w:after="225" w:afterAutospacing="0"/>
        <w:rPr>
          <w:color w:val="333333"/>
        </w:rPr>
      </w:pPr>
      <w:r w:rsidRPr="001B7D99">
        <w:rPr>
          <w:color w:val="333333"/>
        </w:rPr>
        <w:t>Om det är något som inte motsvarar dina förväntningar eller som du är missnöjd med ditt barns utbildning, framför det i första hand till ditt barns pedagoger på förskolan.</w:t>
      </w:r>
    </w:p>
    <w:p w14:paraId="64733E8F" w14:textId="34553B75" w:rsidR="00206D65" w:rsidRPr="001B7D99" w:rsidRDefault="00206D65" w:rsidP="00C470D9">
      <w:pPr>
        <w:pStyle w:val="Normalwebb"/>
        <w:shd w:val="clear" w:color="auto" w:fill="FFFFFF"/>
        <w:spacing w:before="0" w:beforeAutospacing="0" w:after="225" w:afterAutospacing="0"/>
        <w:rPr>
          <w:color w:val="333333"/>
        </w:rPr>
      </w:pPr>
      <w:r w:rsidRPr="001B7D99">
        <w:rPr>
          <w:color w:val="333333"/>
        </w:rPr>
        <w:t>Om ni inte lyckas lösa problemet och ditt missnöje kvarstår vänd dig till förskol</w:t>
      </w:r>
      <w:r w:rsidR="00C470D9">
        <w:rPr>
          <w:color w:val="333333"/>
        </w:rPr>
        <w:t>ans rektor</w:t>
      </w:r>
      <w:r w:rsidRPr="001B7D99">
        <w:rPr>
          <w:color w:val="333333"/>
        </w:rPr>
        <w:t xml:space="preserve"> så att verksamheten får möjlighet att agera. Skulle det vara så att du fortfarande är missnöjd, gör du ett skriftligt klagomål på avsedd klagomålsblankett. Den ifyllda blanketten skickas/ges till förskol</w:t>
      </w:r>
      <w:r w:rsidR="00C470D9">
        <w:rPr>
          <w:color w:val="333333"/>
        </w:rPr>
        <w:t>ans rektor</w:t>
      </w:r>
      <w:r w:rsidRPr="001B7D99">
        <w:rPr>
          <w:color w:val="333333"/>
        </w:rPr>
        <w:t xml:space="preserve"> via</w:t>
      </w:r>
      <w:r w:rsidR="00C470D9">
        <w:rPr>
          <w:color w:val="333333"/>
        </w:rPr>
        <w:t xml:space="preserve"> </w:t>
      </w:r>
      <w:r w:rsidRPr="001B7D99">
        <w:rPr>
          <w:color w:val="333333"/>
        </w:rPr>
        <w:t>e-post </w:t>
      </w:r>
      <w:hyperlink r:id="rId8" w:history="1">
        <w:r w:rsidR="00742F4F" w:rsidRPr="00DE2FEF">
          <w:rPr>
            <w:rStyle w:val="Hyperlnk"/>
          </w:rPr>
          <w:t>rektor.appelvikstorget@gmail.com</w:t>
        </w:r>
      </w:hyperlink>
      <w:r w:rsidR="00742F4F">
        <w:rPr>
          <w:color w:val="000000"/>
        </w:rPr>
        <w:t xml:space="preserve"> </w:t>
      </w:r>
      <w:r w:rsidRPr="001B7D99">
        <w:rPr>
          <w:color w:val="333333"/>
        </w:rPr>
        <w:t>eller med vanlig post.</w:t>
      </w:r>
    </w:p>
    <w:p w14:paraId="3433DB5A" w14:textId="361FAC92" w:rsidR="00206D65" w:rsidRPr="006F5CE7" w:rsidRDefault="006F5CE7" w:rsidP="00206D65">
      <w:pPr>
        <w:pStyle w:val="Normalwebb"/>
        <w:shd w:val="clear" w:color="auto" w:fill="FFFFFF"/>
        <w:spacing w:before="0" w:beforeAutospacing="0" w:after="225" w:afterAutospacing="0"/>
        <w:rPr>
          <w:color w:val="FF0000"/>
        </w:rPr>
      </w:pPr>
      <w:r w:rsidRPr="006F5CE7">
        <w:rPr>
          <w:color w:val="FF0000"/>
        </w:rPr>
        <w:t>Anonyma klagomål lämnas in via förskolans fysiska brevlåda.</w:t>
      </w:r>
    </w:p>
    <w:p w14:paraId="4472D8A6" w14:textId="77777777" w:rsidR="00206D65" w:rsidRPr="001B7D99" w:rsidRDefault="00206D65" w:rsidP="00206D65">
      <w:pPr>
        <w:pStyle w:val="Normalwebb"/>
        <w:shd w:val="clear" w:color="auto" w:fill="FFFFFF"/>
        <w:spacing w:before="0" w:beforeAutospacing="0" w:after="0" w:afterAutospacing="0"/>
        <w:rPr>
          <w:color w:val="333333"/>
        </w:rPr>
      </w:pPr>
      <w:r w:rsidRPr="001B7D99">
        <w:rPr>
          <w:rStyle w:val="Stark"/>
          <w:color w:val="333333"/>
          <w:bdr w:val="none" w:sz="0" w:space="0" w:color="auto" w:frame="1"/>
        </w:rPr>
        <w:t>Hur lång tid tar det innan jag får svar?</w:t>
      </w:r>
    </w:p>
    <w:p w14:paraId="04EE20B0" w14:textId="31EDD495" w:rsidR="00206D65" w:rsidRPr="001B7D99" w:rsidRDefault="00206D65" w:rsidP="00206D65">
      <w:pPr>
        <w:pStyle w:val="Normalwebb"/>
        <w:shd w:val="clear" w:color="auto" w:fill="FFFFFF"/>
        <w:spacing w:before="0" w:beforeAutospacing="0" w:after="225" w:afterAutospacing="0"/>
        <w:rPr>
          <w:color w:val="333333"/>
        </w:rPr>
      </w:pPr>
      <w:r w:rsidRPr="001B7D99">
        <w:rPr>
          <w:color w:val="333333"/>
        </w:rPr>
        <w:t xml:space="preserve">Inom 10 arbetsdagar skall </w:t>
      </w:r>
      <w:r w:rsidR="00742F4F">
        <w:rPr>
          <w:color w:val="333333"/>
        </w:rPr>
        <w:t>Rektorn</w:t>
      </w:r>
      <w:r w:rsidRPr="001B7D99">
        <w:rPr>
          <w:color w:val="333333"/>
        </w:rPr>
        <w:t xml:space="preserve"> ge svar på klagomålet. Ibland kan ett klagomål vara komplicerat eller av annat skäl kräva längre tid för oss att undersöka.  Behöver vi mer än 10 arbetsdagar meddelar vi dig orsaken till fördröjningen.</w:t>
      </w:r>
    </w:p>
    <w:p w14:paraId="3E68C53F" w14:textId="77777777" w:rsidR="00206D65" w:rsidRPr="001B7D99" w:rsidRDefault="00206D65" w:rsidP="00206D65">
      <w:pPr>
        <w:pStyle w:val="Normalwebb"/>
        <w:shd w:val="clear" w:color="auto" w:fill="FFFFFF"/>
        <w:spacing w:before="0" w:beforeAutospacing="0" w:after="0" w:afterAutospacing="0"/>
        <w:rPr>
          <w:color w:val="333333"/>
        </w:rPr>
      </w:pPr>
      <w:r w:rsidRPr="001B7D99">
        <w:rPr>
          <w:rStyle w:val="Stark"/>
          <w:color w:val="333333"/>
          <w:bdr w:val="none" w:sz="0" w:space="0" w:color="auto" w:frame="1"/>
        </w:rPr>
        <w:t>Vad händer med klagomålet?</w:t>
      </w:r>
    </w:p>
    <w:p w14:paraId="5463DC66" w14:textId="77777777" w:rsidR="00206D65" w:rsidRPr="001B7D99" w:rsidRDefault="00206D65" w:rsidP="00206D65">
      <w:pPr>
        <w:pStyle w:val="Normalwebb"/>
        <w:shd w:val="clear" w:color="auto" w:fill="FFFFFF"/>
        <w:spacing w:before="0" w:beforeAutospacing="0" w:after="225" w:afterAutospacing="0"/>
        <w:rPr>
          <w:color w:val="333333"/>
        </w:rPr>
      </w:pPr>
      <w:r w:rsidRPr="001B7D99">
        <w:rPr>
          <w:color w:val="333333"/>
        </w:rPr>
        <w:t>Alla klagomål utreds, följs upp och dokumenteras. Ni kommer få veta vilka åtgärder som vidtagits.</w:t>
      </w:r>
    </w:p>
    <w:p w14:paraId="160B1F15" w14:textId="77777777" w:rsidR="00206D65" w:rsidRPr="001B7D99" w:rsidRDefault="00206D65" w:rsidP="00206D65">
      <w:pPr>
        <w:pStyle w:val="Normalwebb"/>
        <w:shd w:val="clear" w:color="auto" w:fill="FFFFFF"/>
        <w:spacing w:before="0" w:beforeAutospacing="0" w:after="0" w:afterAutospacing="0"/>
        <w:rPr>
          <w:color w:val="333333"/>
        </w:rPr>
      </w:pPr>
      <w:r w:rsidRPr="001B7D99">
        <w:rPr>
          <w:rStyle w:val="Stark"/>
          <w:color w:val="333333"/>
          <w:bdr w:val="none" w:sz="0" w:space="0" w:color="auto" w:frame="1"/>
        </w:rPr>
        <w:t>Blankett för klagomål</w:t>
      </w:r>
    </w:p>
    <w:p w14:paraId="5D0E5382" w14:textId="7EEFD9EB" w:rsidR="00206D65" w:rsidRDefault="00206D65" w:rsidP="006C629C">
      <w:pPr>
        <w:pStyle w:val="Normalwebb"/>
        <w:shd w:val="clear" w:color="auto" w:fill="FFFFFF"/>
        <w:spacing w:before="0" w:beforeAutospacing="0" w:after="225" w:afterAutospacing="0"/>
        <w:rPr>
          <w:color w:val="333333"/>
        </w:rPr>
      </w:pPr>
      <w:r w:rsidRPr="001B7D99">
        <w:rPr>
          <w:color w:val="333333"/>
        </w:rPr>
        <w:t>Namn:</w:t>
      </w:r>
      <w:r w:rsidRPr="00206D65">
        <w:rPr>
          <w:color w:val="333333"/>
        </w:rPr>
        <w:t xml:space="preserve"> </w:t>
      </w:r>
      <w:r>
        <w:rPr>
          <w:color w:val="333333"/>
        </w:rPr>
        <w:t xml:space="preserve">                                                                     </w:t>
      </w:r>
      <w:r w:rsidRPr="001B7D99">
        <w:rPr>
          <w:color w:val="333333"/>
        </w:rPr>
        <w:t>Telefonnummer:</w:t>
      </w:r>
    </w:p>
    <w:tbl>
      <w:tblPr>
        <w:tblStyle w:val="Tabellrutnt"/>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06D65" w:rsidRPr="004C5A50" w14:paraId="4E79FE91" w14:textId="77777777" w:rsidTr="006C629C">
        <w:tc>
          <w:tcPr>
            <w:tcW w:w="9062" w:type="dxa"/>
            <w:vAlign w:val="center"/>
          </w:tcPr>
          <w:p w14:paraId="5303A912" w14:textId="267FACF1" w:rsidR="00206D65" w:rsidRPr="004C5A50" w:rsidRDefault="00206D65" w:rsidP="006C629C">
            <w:pPr>
              <w:pStyle w:val="Normalwebb"/>
              <w:shd w:val="clear" w:color="auto" w:fill="FFFFFF"/>
              <w:spacing w:before="0" w:beforeAutospacing="0" w:after="225" w:afterAutospacing="0"/>
              <w:rPr>
                <w:color w:val="333333"/>
                <w:sz w:val="16"/>
                <w:szCs w:val="16"/>
              </w:rPr>
            </w:pPr>
          </w:p>
        </w:tc>
      </w:tr>
    </w:tbl>
    <w:p w14:paraId="59FC123D" w14:textId="77777777" w:rsidR="00206D65" w:rsidRPr="004C5A50" w:rsidRDefault="00206D65" w:rsidP="006C629C">
      <w:pPr>
        <w:pStyle w:val="Normalwebb"/>
        <w:shd w:val="clear" w:color="auto" w:fill="FFFFFF"/>
        <w:spacing w:before="0" w:beforeAutospacing="0" w:after="225" w:afterAutospacing="0"/>
        <w:rPr>
          <w:color w:val="333333"/>
          <w:sz w:val="16"/>
          <w:szCs w:val="16"/>
        </w:rPr>
      </w:pPr>
      <w:r w:rsidRPr="001B7D99">
        <w:rPr>
          <w:color w:val="333333"/>
        </w:rPr>
        <w:t>Gatuadress</w:t>
      </w:r>
      <w:r>
        <w:rPr>
          <w:color w:val="333333"/>
        </w:rPr>
        <w:t>:</w:t>
      </w:r>
    </w:p>
    <w:tbl>
      <w:tblPr>
        <w:tblStyle w:val="Tabellrutnt"/>
        <w:tblW w:w="9151"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1"/>
      </w:tblGrid>
      <w:tr w:rsidR="00206D65" w:rsidRPr="004C5A50" w14:paraId="375A6087" w14:textId="77777777" w:rsidTr="006C629C">
        <w:trPr>
          <w:trHeight w:val="215"/>
          <w:jc w:val="right"/>
        </w:trPr>
        <w:tc>
          <w:tcPr>
            <w:tcW w:w="9151" w:type="dxa"/>
            <w:vAlign w:val="bottom"/>
          </w:tcPr>
          <w:p w14:paraId="632902B9" w14:textId="3B47EB7A" w:rsidR="00206D65" w:rsidRPr="004C5A50" w:rsidRDefault="00206D65" w:rsidP="006C629C">
            <w:pPr>
              <w:pStyle w:val="Normalwebb"/>
              <w:spacing w:before="0" w:beforeAutospacing="0" w:after="225" w:afterAutospacing="0"/>
              <w:rPr>
                <w:color w:val="333333"/>
                <w:sz w:val="16"/>
                <w:szCs w:val="16"/>
              </w:rPr>
            </w:pPr>
            <w:r w:rsidRPr="004C5A50">
              <w:rPr>
                <w:color w:val="333333"/>
              </w:rPr>
              <w:t>Postnummer och ort:</w:t>
            </w:r>
          </w:p>
        </w:tc>
      </w:tr>
    </w:tbl>
    <w:p w14:paraId="57DA1344" w14:textId="77777777" w:rsidR="006C629C" w:rsidRDefault="006C629C" w:rsidP="006C629C">
      <w:pPr>
        <w:pStyle w:val="Normalwebb"/>
        <w:shd w:val="clear" w:color="auto" w:fill="FFFFFF"/>
        <w:spacing w:before="0" w:beforeAutospacing="0" w:after="0" w:afterAutospacing="0"/>
        <w:rPr>
          <w:color w:val="333333"/>
        </w:rPr>
      </w:pPr>
    </w:p>
    <w:p w14:paraId="1CFF8C71" w14:textId="6E373ADD" w:rsidR="00206D65" w:rsidRPr="00206D65" w:rsidRDefault="00206D65" w:rsidP="006C629C">
      <w:pPr>
        <w:pStyle w:val="Normalwebb"/>
        <w:shd w:val="clear" w:color="auto" w:fill="FFFFFF"/>
        <w:spacing w:before="0" w:beforeAutospacing="0" w:after="0" w:afterAutospacing="0"/>
        <w:rPr>
          <w:color w:val="333333"/>
          <w:sz w:val="16"/>
          <w:szCs w:val="16"/>
        </w:rPr>
      </w:pPr>
      <w:r w:rsidRPr="001B7D99">
        <w:rPr>
          <w:color w:val="333333"/>
        </w:rPr>
        <w:t>E-postadress:</w:t>
      </w:r>
    </w:p>
    <w:tbl>
      <w:tblPr>
        <w:tblStyle w:val="Tabellrutnt"/>
        <w:tblW w:w="906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206D65" w:rsidRPr="00206D65" w14:paraId="3B9289F6" w14:textId="77777777" w:rsidTr="006C629C">
        <w:trPr>
          <w:trHeight w:val="477"/>
        </w:trPr>
        <w:tc>
          <w:tcPr>
            <w:tcW w:w="9065" w:type="dxa"/>
          </w:tcPr>
          <w:p w14:paraId="420B0383" w14:textId="77777777" w:rsidR="00206D65" w:rsidRPr="00206D65" w:rsidRDefault="00206D65" w:rsidP="006C629C">
            <w:pPr>
              <w:pStyle w:val="Normalwebb"/>
              <w:spacing w:before="0" w:beforeAutospacing="0" w:after="225" w:afterAutospacing="0"/>
              <w:rPr>
                <w:color w:val="333333"/>
                <w:sz w:val="16"/>
                <w:szCs w:val="16"/>
              </w:rPr>
            </w:pPr>
          </w:p>
        </w:tc>
      </w:tr>
    </w:tbl>
    <w:p w14:paraId="0299F7A1" w14:textId="77777777" w:rsidR="00206D65" w:rsidRPr="001B7D99" w:rsidRDefault="00206D65" w:rsidP="006C629C">
      <w:pPr>
        <w:pStyle w:val="Normalwebb"/>
        <w:shd w:val="clear" w:color="auto" w:fill="FFFFFF"/>
        <w:spacing w:before="0" w:beforeAutospacing="0" w:after="225" w:afterAutospacing="0"/>
        <w:rPr>
          <w:color w:val="333333"/>
        </w:rPr>
      </w:pPr>
      <w:r w:rsidRPr="001B7D99">
        <w:rPr>
          <w:color w:val="333333"/>
        </w:rPr>
        <w:t>Beskriv kort ditt klagomål:</w:t>
      </w:r>
    </w:p>
    <w:tbl>
      <w:tblPr>
        <w:tblStyle w:val="Tabellrutnt"/>
        <w:tblW w:w="0" w:type="auto"/>
        <w:tblBorders>
          <w:left w:val="none" w:sz="0" w:space="0" w:color="auto"/>
          <w:right w:val="none" w:sz="0" w:space="0" w:color="auto"/>
        </w:tblBorders>
        <w:tblLook w:val="04A0" w:firstRow="1" w:lastRow="0" w:firstColumn="1" w:lastColumn="0" w:noHBand="0" w:noVBand="1"/>
      </w:tblPr>
      <w:tblGrid>
        <w:gridCol w:w="9062"/>
      </w:tblGrid>
      <w:tr w:rsidR="00206D65" w:rsidRPr="00206D65" w14:paraId="0E132B05" w14:textId="77777777" w:rsidTr="006C629C">
        <w:tc>
          <w:tcPr>
            <w:tcW w:w="9062" w:type="dxa"/>
          </w:tcPr>
          <w:p w14:paraId="6EBAC48C" w14:textId="77777777" w:rsidR="00206D65" w:rsidRPr="00206D65" w:rsidRDefault="00206D65" w:rsidP="006C629C">
            <w:pPr>
              <w:pStyle w:val="Normalwebb"/>
              <w:spacing w:before="0" w:beforeAutospacing="0" w:after="225" w:afterAutospacing="0"/>
              <w:rPr>
                <w:color w:val="333333"/>
                <w:sz w:val="16"/>
                <w:szCs w:val="16"/>
              </w:rPr>
            </w:pPr>
          </w:p>
        </w:tc>
      </w:tr>
      <w:tr w:rsidR="00206D65" w:rsidRPr="00206D65" w14:paraId="36BBDA36" w14:textId="77777777" w:rsidTr="006C629C">
        <w:tc>
          <w:tcPr>
            <w:tcW w:w="9062" w:type="dxa"/>
          </w:tcPr>
          <w:p w14:paraId="1066118C" w14:textId="77777777" w:rsidR="00206D65" w:rsidRPr="00206D65" w:rsidRDefault="00206D65" w:rsidP="006C629C">
            <w:pPr>
              <w:pStyle w:val="Normalwebb"/>
              <w:spacing w:before="0" w:beforeAutospacing="0" w:after="225" w:afterAutospacing="0"/>
              <w:rPr>
                <w:color w:val="333333"/>
                <w:sz w:val="16"/>
                <w:szCs w:val="16"/>
              </w:rPr>
            </w:pPr>
          </w:p>
        </w:tc>
      </w:tr>
      <w:tr w:rsidR="006C629C" w:rsidRPr="00206D65" w14:paraId="7FE5EC76" w14:textId="77777777" w:rsidTr="006C629C">
        <w:tc>
          <w:tcPr>
            <w:tcW w:w="9062" w:type="dxa"/>
            <w:tcBorders>
              <w:bottom w:val="single" w:sz="4" w:space="0" w:color="auto"/>
            </w:tcBorders>
          </w:tcPr>
          <w:p w14:paraId="245F87B5" w14:textId="77777777" w:rsidR="006C629C" w:rsidRPr="00206D65" w:rsidRDefault="006C629C" w:rsidP="006C629C">
            <w:pPr>
              <w:pStyle w:val="Normalwebb"/>
              <w:spacing w:before="0" w:beforeAutospacing="0" w:after="225" w:afterAutospacing="0"/>
              <w:rPr>
                <w:color w:val="333333"/>
                <w:sz w:val="16"/>
                <w:szCs w:val="16"/>
              </w:rPr>
            </w:pPr>
          </w:p>
        </w:tc>
      </w:tr>
      <w:tr w:rsidR="006C629C" w:rsidRPr="00206D65" w14:paraId="4C8D3147" w14:textId="77777777" w:rsidTr="006C629C">
        <w:tc>
          <w:tcPr>
            <w:tcW w:w="9062" w:type="dxa"/>
            <w:tcBorders>
              <w:bottom w:val="nil"/>
            </w:tcBorders>
          </w:tcPr>
          <w:p w14:paraId="43A92F6D" w14:textId="77777777" w:rsidR="006C629C" w:rsidRPr="00206D65" w:rsidRDefault="006C629C" w:rsidP="006C629C">
            <w:pPr>
              <w:pStyle w:val="Normalwebb"/>
              <w:spacing w:before="0" w:beforeAutospacing="0" w:after="225" w:afterAutospacing="0"/>
              <w:rPr>
                <w:color w:val="333333"/>
                <w:sz w:val="16"/>
                <w:szCs w:val="16"/>
              </w:rPr>
            </w:pPr>
          </w:p>
        </w:tc>
      </w:tr>
    </w:tbl>
    <w:p w14:paraId="5360AF75" w14:textId="47F35424" w:rsidR="004C5A50" w:rsidRDefault="00206D65" w:rsidP="006C629C">
      <w:pPr>
        <w:pStyle w:val="Normalwebb"/>
        <w:shd w:val="clear" w:color="auto" w:fill="FFFFFF"/>
        <w:spacing w:before="0" w:beforeAutospacing="0" w:after="225" w:afterAutospacing="0"/>
        <w:rPr>
          <w:color w:val="333333"/>
        </w:rPr>
      </w:pPr>
      <w:r w:rsidRPr="001B7D99">
        <w:rPr>
          <w:color w:val="333333"/>
        </w:rPr>
        <w:t>Ort och datum:</w:t>
      </w:r>
    </w:p>
    <w:tbl>
      <w:tblPr>
        <w:tblStyle w:val="Tabellrutnt"/>
        <w:tblW w:w="9212" w:type="dxa"/>
        <w:tblLook w:val="04A0" w:firstRow="1" w:lastRow="0" w:firstColumn="1" w:lastColumn="0" w:noHBand="0" w:noVBand="1"/>
      </w:tblPr>
      <w:tblGrid>
        <w:gridCol w:w="9212"/>
      </w:tblGrid>
      <w:tr w:rsidR="004C5A50" w14:paraId="4C7B97D4" w14:textId="77777777" w:rsidTr="006C629C">
        <w:trPr>
          <w:trHeight w:val="261"/>
        </w:trPr>
        <w:tc>
          <w:tcPr>
            <w:tcW w:w="9212" w:type="dxa"/>
            <w:tcBorders>
              <w:left w:val="nil"/>
              <w:right w:val="nil"/>
            </w:tcBorders>
          </w:tcPr>
          <w:p w14:paraId="61531C90" w14:textId="5B5DB1FF" w:rsidR="004C5A50" w:rsidRDefault="004C5A50" w:rsidP="006C629C">
            <w:pPr>
              <w:pStyle w:val="Normalwebb"/>
              <w:shd w:val="clear" w:color="auto" w:fill="FFFFFF"/>
              <w:tabs>
                <w:tab w:val="right" w:pos="8846"/>
              </w:tabs>
              <w:spacing w:before="0" w:beforeAutospacing="0" w:after="225" w:afterAutospacing="0"/>
              <w:rPr>
                <w:color w:val="333333"/>
              </w:rPr>
            </w:pPr>
            <w:r w:rsidRPr="001B7D99">
              <w:rPr>
                <w:color w:val="333333"/>
              </w:rPr>
              <w:t>Namnteckning</w:t>
            </w:r>
            <w:r w:rsidR="006C629C">
              <w:rPr>
                <w:color w:val="333333"/>
              </w:rPr>
              <w:t>:</w:t>
            </w:r>
          </w:p>
        </w:tc>
      </w:tr>
    </w:tbl>
    <w:p w14:paraId="49D62E7B" w14:textId="77777777" w:rsidR="006C629C" w:rsidRPr="006C629C" w:rsidRDefault="006C629C" w:rsidP="006C629C">
      <w:pPr>
        <w:rPr>
          <w:lang w:eastAsia="sv-SE"/>
        </w:rPr>
      </w:pPr>
    </w:p>
    <w:sectPr w:rsidR="006C629C" w:rsidRPr="006C629C" w:rsidSect="006F5CE7">
      <w:headerReference w:type="default" r:id="rId9"/>
      <w:pgSz w:w="11906" w:h="16838"/>
      <w:pgMar w:top="1833" w:right="1417" w:bottom="1417" w:left="1417"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DC22" w14:textId="77777777" w:rsidR="00914CBB" w:rsidRDefault="00914CBB" w:rsidP="006D22F6">
      <w:pPr>
        <w:spacing w:after="0" w:line="240" w:lineRule="auto"/>
      </w:pPr>
      <w:r>
        <w:separator/>
      </w:r>
    </w:p>
  </w:endnote>
  <w:endnote w:type="continuationSeparator" w:id="0">
    <w:p w14:paraId="6D1B1F23" w14:textId="77777777" w:rsidR="00914CBB" w:rsidRDefault="00914CBB" w:rsidP="006D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6800" w14:textId="77777777" w:rsidR="00914CBB" w:rsidRDefault="00914CBB" w:rsidP="006D22F6">
      <w:pPr>
        <w:spacing w:after="0" w:line="240" w:lineRule="auto"/>
      </w:pPr>
      <w:r>
        <w:separator/>
      </w:r>
    </w:p>
  </w:footnote>
  <w:footnote w:type="continuationSeparator" w:id="0">
    <w:p w14:paraId="25589047" w14:textId="77777777" w:rsidR="00914CBB" w:rsidRDefault="00914CBB" w:rsidP="006D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B7A4" w14:textId="2CDB9DA8" w:rsidR="006357DF" w:rsidRDefault="00206D65" w:rsidP="006357DF">
    <w:pPr>
      <w:pStyle w:val="Sidhuvud"/>
      <w:jc w:val="right"/>
    </w:pPr>
    <w:r>
      <w:rPr>
        <w:noProof/>
      </w:rPr>
      <w:drawing>
        <wp:anchor distT="0" distB="0" distL="114300" distR="114300" simplePos="0" relativeHeight="251657728" behindDoc="1" locked="0" layoutInCell="1" allowOverlap="1" wp14:anchorId="716013BB" wp14:editId="37E78558">
          <wp:simplePos x="0" y="0"/>
          <wp:positionH relativeFrom="column">
            <wp:posOffset>-556895</wp:posOffset>
          </wp:positionH>
          <wp:positionV relativeFrom="paragraph">
            <wp:posOffset>-116205</wp:posOffset>
          </wp:positionV>
          <wp:extent cx="809625" cy="831900"/>
          <wp:effectExtent l="0" t="0" r="0" b="6350"/>
          <wp:wrapTight wrapText="bothSides">
            <wp:wrapPolygon edited="0">
              <wp:start x="0" y="0"/>
              <wp:lineTo x="0" y="21270"/>
              <wp:lineTo x="20838" y="21270"/>
              <wp:lineTo x="20838" y="0"/>
              <wp:lineTo x="0" y="0"/>
            </wp:wrapPolygon>
          </wp:wrapTight>
          <wp:docPr id="1" name="Bildobjekt 1" descr="Äppelvikstorget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ppelvikstorget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31900"/>
                  </a:xfrm>
                  <a:prstGeom prst="rect">
                    <a:avLst/>
                  </a:prstGeom>
                  <a:noFill/>
                </pic:spPr>
              </pic:pic>
            </a:graphicData>
          </a:graphic>
          <wp14:sizeRelH relativeFrom="page">
            <wp14:pctWidth>0</wp14:pctWidth>
          </wp14:sizeRelH>
          <wp14:sizeRelV relativeFrom="page">
            <wp14:pctHeight>0</wp14:pctHeight>
          </wp14:sizeRelV>
        </wp:anchor>
      </w:drawing>
    </w:r>
  </w:p>
  <w:p w14:paraId="2870FC3E" w14:textId="77777777" w:rsidR="004C5A50" w:rsidRPr="001B7D99" w:rsidRDefault="004C5A50" w:rsidP="004C5A50">
    <w:pPr>
      <w:pStyle w:val="Normalwebb"/>
      <w:shd w:val="clear" w:color="auto" w:fill="FFFFFF"/>
      <w:spacing w:before="0" w:beforeAutospacing="0" w:after="0" w:afterAutospacing="0"/>
      <w:jc w:val="center"/>
      <w:rPr>
        <w:color w:val="333333"/>
        <w:sz w:val="28"/>
      </w:rPr>
    </w:pPr>
    <w:r w:rsidRPr="001B7D99">
      <w:rPr>
        <w:rStyle w:val="Stark"/>
        <w:color w:val="333333"/>
        <w:sz w:val="28"/>
        <w:bdr w:val="none" w:sz="0" w:space="0" w:color="auto" w:frame="1"/>
      </w:rPr>
      <w:t>RUTINER FÖR KLAGOMÅLSHANTERING PÅ FÖRSKOLAN ÄPPELVIKSTORGET EK. FÖR.</w:t>
    </w:r>
  </w:p>
  <w:p w14:paraId="22240DE2" w14:textId="77777777" w:rsidR="006357DF" w:rsidRDefault="006357DF" w:rsidP="006357DF">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0CE3"/>
    <w:multiLevelType w:val="hybridMultilevel"/>
    <w:tmpl w:val="844CDB6C"/>
    <w:lvl w:ilvl="0" w:tplc="EEE0CD2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212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96"/>
    <w:rsid w:val="000041D0"/>
    <w:rsid w:val="00064B03"/>
    <w:rsid w:val="000877DC"/>
    <w:rsid w:val="000C0FD4"/>
    <w:rsid w:val="000D262A"/>
    <w:rsid w:val="00121896"/>
    <w:rsid w:val="00165D84"/>
    <w:rsid w:val="001761E8"/>
    <w:rsid w:val="00187D35"/>
    <w:rsid w:val="001A5BD1"/>
    <w:rsid w:val="001B101A"/>
    <w:rsid w:val="001D6038"/>
    <w:rsid w:val="00206D65"/>
    <w:rsid w:val="002217E2"/>
    <w:rsid w:val="00254A76"/>
    <w:rsid w:val="00262515"/>
    <w:rsid w:val="002954FA"/>
    <w:rsid w:val="002E4227"/>
    <w:rsid w:val="002F2F7B"/>
    <w:rsid w:val="002F43AA"/>
    <w:rsid w:val="00302EB8"/>
    <w:rsid w:val="003827E5"/>
    <w:rsid w:val="003E6623"/>
    <w:rsid w:val="003F4D04"/>
    <w:rsid w:val="00432163"/>
    <w:rsid w:val="00462EB2"/>
    <w:rsid w:val="00496820"/>
    <w:rsid w:val="004C5A50"/>
    <w:rsid w:val="004E5157"/>
    <w:rsid w:val="00545538"/>
    <w:rsid w:val="0057230E"/>
    <w:rsid w:val="005A0700"/>
    <w:rsid w:val="005F48D3"/>
    <w:rsid w:val="006357DF"/>
    <w:rsid w:val="00643FC5"/>
    <w:rsid w:val="00662D8E"/>
    <w:rsid w:val="006836D5"/>
    <w:rsid w:val="00691E58"/>
    <w:rsid w:val="006C629C"/>
    <w:rsid w:val="006D22F6"/>
    <w:rsid w:val="006F5CE7"/>
    <w:rsid w:val="00742F4F"/>
    <w:rsid w:val="007431E5"/>
    <w:rsid w:val="0075610F"/>
    <w:rsid w:val="00782076"/>
    <w:rsid w:val="007909F3"/>
    <w:rsid w:val="007974A9"/>
    <w:rsid w:val="007A38E6"/>
    <w:rsid w:val="007C121D"/>
    <w:rsid w:val="008031F0"/>
    <w:rsid w:val="008141C1"/>
    <w:rsid w:val="008160A1"/>
    <w:rsid w:val="00831745"/>
    <w:rsid w:val="00851A48"/>
    <w:rsid w:val="00863CB9"/>
    <w:rsid w:val="00886DE8"/>
    <w:rsid w:val="008F66F3"/>
    <w:rsid w:val="00910FF6"/>
    <w:rsid w:val="00914CBB"/>
    <w:rsid w:val="00974794"/>
    <w:rsid w:val="009A7393"/>
    <w:rsid w:val="009C74EE"/>
    <w:rsid w:val="00A32513"/>
    <w:rsid w:val="00A54376"/>
    <w:rsid w:val="00AA1C61"/>
    <w:rsid w:val="00B00E08"/>
    <w:rsid w:val="00B3621D"/>
    <w:rsid w:val="00B77F29"/>
    <w:rsid w:val="00C1691E"/>
    <w:rsid w:val="00C21B41"/>
    <w:rsid w:val="00C470D9"/>
    <w:rsid w:val="00C74868"/>
    <w:rsid w:val="00C774AB"/>
    <w:rsid w:val="00C932BD"/>
    <w:rsid w:val="00CD63C7"/>
    <w:rsid w:val="00CF396B"/>
    <w:rsid w:val="00D12173"/>
    <w:rsid w:val="00D33408"/>
    <w:rsid w:val="00D529F8"/>
    <w:rsid w:val="00D72B3F"/>
    <w:rsid w:val="00D76662"/>
    <w:rsid w:val="00DA5F0B"/>
    <w:rsid w:val="00DF5F67"/>
    <w:rsid w:val="00E575AD"/>
    <w:rsid w:val="00E74FD7"/>
    <w:rsid w:val="00E75584"/>
    <w:rsid w:val="00EB13C8"/>
    <w:rsid w:val="00EE24B2"/>
    <w:rsid w:val="00F43ABB"/>
    <w:rsid w:val="00F6586B"/>
    <w:rsid w:val="00F871E7"/>
    <w:rsid w:val="00FA215F"/>
    <w:rsid w:val="00FC3BBC"/>
    <w:rsid w:val="00FE4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73E28"/>
  <w15:chartTrackingRefBased/>
  <w15:docId w15:val="{85A9F575-CDBD-4404-BB31-98F3640F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74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02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D22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2F6"/>
  </w:style>
  <w:style w:type="paragraph" w:styleId="Sidfot">
    <w:name w:val="footer"/>
    <w:basedOn w:val="Normal"/>
    <w:link w:val="SidfotChar"/>
    <w:uiPriority w:val="99"/>
    <w:unhideWhenUsed/>
    <w:rsid w:val="006D22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2F6"/>
  </w:style>
  <w:style w:type="paragraph" w:styleId="Ingetavstnd">
    <w:name w:val="No Spacing"/>
    <w:uiPriority w:val="1"/>
    <w:qFormat/>
    <w:rsid w:val="00D529F8"/>
    <w:pPr>
      <w:spacing w:after="0" w:line="240" w:lineRule="auto"/>
    </w:pPr>
  </w:style>
  <w:style w:type="paragraph" w:styleId="Liststycke">
    <w:name w:val="List Paragraph"/>
    <w:basedOn w:val="Normal"/>
    <w:uiPriority w:val="34"/>
    <w:qFormat/>
    <w:rsid w:val="00C74868"/>
    <w:pPr>
      <w:ind w:left="720"/>
      <w:contextualSpacing/>
    </w:pPr>
  </w:style>
  <w:style w:type="character" w:styleId="Hyperlnk">
    <w:name w:val="Hyperlink"/>
    <w:basedOn w:val="Standardstycketeckensnitt"/>
    <w:uiPriority w:val="99"/>
    <w:unhideWhenUsed/>
    <w:rsid w:val="00C74868"/>
    <w:rPr>
      <w:color w:val="0563C1" w:themeColor="hyperlink"/>
      <w:u w:val="single"/>
    </w:rPr>
  </w:style>
  <w:style w:type="table" w:styleId="Oformateradtabell2">
    <w:name w:val="Plain Table 2"/>
    <w:basedOn w:val="Normaltabell"/>
    <w:uiPriority w:val="42"/>
    <w:rsid w:val="00E755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ngtext">
    <w:name w:val="Balloon Text"/>
    <w:basedOn w:val="Normal"/>
    <w:link w:val="BallongtextChar"/>
    <w:uiPriority w:val="99"/>
    <w:semiHidden/>
    <w:unhideWhenUsed/>
    <w:rsid w:val="002F43A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43AA"/>
    <w:rPr>
      <w:rFonts w:ascii="Segoe UI" w:hAnsi="Segoe UI" w:cs="Segoe UI"/>
      <w:sz w:val="18"/>
      <w:szCs w:val="18"/>
    </w:rPr>
  </w:style>
  <w:style w:type="character" w:styleId="Olstomnmnande">
    <w:name w:val="Unresolved Mention"/>
    <w:basedOn w:val="Standardstycketeckensnitt"/>
    <w:uiPriority w:val="99"/>
    <w:semiHidden/>
    <w:unhideWhenUsed/>
    <w:rsid w:val="00FC3BBC"/>
    <w:rPr>
      <w:color w:val="605E5C"/>
      <w:shd w:val="clear" w:color="auto" w:fill="E1DFDD"/>
    </w:rPr>
  </w:style>
  <w:style w:type="paragraph" w:styleId="Normalwebb">
    <w:name w:val="Normal (Web)"/>
    <w:basedOn w:val="Normal"/>
    <w:uiPriority w:val="99"/>
    <w:unhideWhenUsed/>
    <w:rsid w:val="00206D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06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appelvikstorge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D1BD8-DA8C-404C-A735-71CB7738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1247</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Fake me</dc:creator>
  <cp:keywords/>
  <dc:description/>
  <cp:lastModifiedBy>Eldflugan</cp:lastModifiedBy>
  <cp:revision>5</cp:revision>
  <cp:lastPrinted>2022-09-13T07:09:00Z</cp:lastPrinted>
  <dcterms:created xsi:type="dcterms:W3CDTF">2022-09-12T11:16:00Z</dcterms:created>
  <dcterms:modified xsi:type="dcterms:W3CDTF">2022-09-13T07:11:00Z</dcterms:modified>
</cp:coreProperties>
</file>